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5226" w14:textId="7BFCF1DB" w:rsidR="00AA489D" w:rsidRDefault="00AA489D">
      <w:pPr>
        <w:ind w:left="-992"/>
        <w:jc w:val="center"/>
      </w:pPr>
    </w:p>
    <w:p w14:paraId="46303CB1" w14:textId="77777777" w:rsidR="00AA489D" w:rsidRDefault="00AA48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39537AE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АО 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«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Национальный центр </w:t>
      </w:r>
    </w:p>
    <w:p w14:paraId="4E85DED5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государственной научно-</w:t>
      </w:r>
    </w:p>
    <w:p w14:paraId="00C27C4E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 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технической экспертизы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»</w:t>
      </w:r>
    </w:p>
    <w:p w14:paraId="40277788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52162EA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 группе специальностей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/образовательных программ 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02304 – Литературоведение», сформированный при Казахском национальном университете имени аль-Фараби, направляет диссертацию Жаппаркуловой Карлыгаш Нургаликызы на тему: «Современные средства информационных технологий как инструмент формирования лингвомультимедийной компетентности будущих учителей русского языка и литературы» по специальности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011800 – Русский язык и литература» для проверки на использование заимствованного материала без ссылки на автора и на источник заимствования. Просим обеспечить размещение текста диссертации в открытом доступе на сайте АО «НЦГНТЭ».</w:t>
      </w:r>
    </w:p>
    <w:p w14:paraId="2CDC8D64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Дата защиты назначена на 4 октября 2023 года.</w:t>
      </w:r>
    </w:p>
    <w:p w14:paraId="2428FBC3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534F37CA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11C12F5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Член Правления - проректор</w:t>
      </w:r>
    </w:p>
    <w:p w14:paraId="4D0FFAEC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по научно-инновационной деятельности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Айтжанова Ж. Н.</w:t>
      </w:r>
    </w:p>
    <w:p w14:paraId="791A193B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14:paraId="7946E30B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i/>
          <w:color w:val="000000"/>
          <w:sz w:val="16"/>
          <w:lang w:val="ru-RU"/>
        </w:rPr>
        <w:t>Исполнитель: ученый секретарь Даутова Г.Р.</w:t>
      </w:r>
    </w:p>
    <w:p w14:paraId="2F810B84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>: +7 707 290 75 46</w:t>
      </w:r>
    </w:p>
    <w:p w14:paraId="04A39DCD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14:paraId="13E96298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color w:val="000000"/>
        </w:rPr>
        <w:t> </w:t>
      </w:r>
    </w:p>
    <w:p w14:paraId="7B781FA1" w14:textId="77777777" w:rsidR="00AA489D" w:rsidRDefault="00AA48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C8FC1F" w14:textId="77777777" w:rsidR="00AA489D" w:rsidRDefault="00AA489D"/>
    <w:p w14:paraId="697D12E4" w14:textId="77777777" w:rsidR="00AA489D" w:rsidRDefault="00AA489D"/>
    <w:sectPr w:rsidR="00AA489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817E" w14:textId="77777777" w:rsidR="001348FD" w:rsidRDefault="001348FD">
      <w:pPr>
        <w:spacing w:after="0" w:line="240" w:lineRule="auto"/>
      </w:pPr>
      <w:r>
        <w:separator/>
      </w:r>
    </w:p>
  </w:endnote>
  <w:endnote w:type="continuationSeparator" w:id="0">
    <w:p w14:paraId="09AA0712" w14:textId="77777777" w:rsidR="001348FD" w:rsidRDefault="001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5815" w14:textId="77777777" w:rsidR="001348FD" w:rsidRDefault="001348FD">
      <w:pPr>
        <w:spacing w:after="0" w:line="240" w:lineRule="auto"/>
      </w:pPr>
      <w:r>
        <w:separator/>
      </w:r>
    </w:p>
  </w:footnote>
  <w:footnote w:type="continuationSeparator" w:id="0">
    <w:p w14:paraId="1737E688" w14:textId="77777777" w:rsidR="001348FD" w:rsidRDefault="0013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9D"/>
    <w:rsid w:val="001348FD"/>
    <w:rsid w:val="00AA489D"/>
    <w:rsid w:val="00D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1462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8</cp:revision>
  <dcterms:created xsi:type="dcterms:W3CDTF">2023-09-07T09:30:00Z</dcterms:created>
  <dcterms:modified xsi:type="dcterms:W3CDTF">2023-09-07T09:30:00Z</dcterms:modified>
</cp:coreProperties>
</file>